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21" w:rsidRPr="00DE5C40" w:rsidRDefault="00410E21" w:rsidP="00410E21">
      <w:pPr>
        <w:rPr>
          <w:b/>
        </w:rPr>
      </w:pPr>
      <w:proofErr w:type="spellStart"/>
      <w:r w:rsidRPr="00DE5C40">
        <w:rPr>
          <w:b/>
        </w:rPr>
        <w:t>Gionee</w:t>
      </w:r>
      <w:proofErr w:type="spellEnd"/>
      <w:r w:rsidRPr="00DE5C40">
        <w:rPr>
          <w:b/>
        </w:rPr>
        <w:t xml:space="preserve"> S6s</w:t>
      </w:r>
      <w:r w:rsidR="00DE5C40" w:rsidRPr="00DE5C40">
        <w:rPr>
          <w:b/>
        </w:rPr>
        <w:t xml:space="preserve"> – A Good Buy </w:t>
      </w:r>
    </w:p>
    <w:p w:rsidR="00410E21" w:rsidRDefault="00410E21" w:rsidP="00410E21">
      <w:proofErr w:type="spellStart"/>
      <w:r>
        <w:t>Gionee</w:t>
      </w:r>
      <w:proofErr w:type="spellEnd"/>
      <w:r>
        <w:t xml:space="preserve"> has been there in the Indian market for quite some time now. However, the brand has failed to make it to the level of Samsung and </w:t>
      </w:r>
      <w:proofErr w:type="spellStart"/>
      <w:r>
        <w:t>Xiaomi</w:t>
      </w:r>
      <w:proofErr w:type="spellEnd"/>
      <w:r>
        <w:t xml:space="preserve"> when it comes to achieving marketing popularity in India. Of late, the company has redesigned itself and launched quite a few </w:t>
      </w:r>
      <w:proofErr w:type="spellStart"/>
      <w:r>
        <w:t>smartphoen</w:t>
      </w:r>
      <w:proofErr w:type="spellEnd"/>
      <w:r>
        <w:t xml:space="preserve"> devices. The logo design for </w:t>
      </w:r>
      <w:proofErr w:type="spellStart"/>
      <w:r>
        <w:t>Gionee</w:t>
      </w:r>
      <w:proofErr w:type="spellEnd"/>
      <w:r>
        <w:t xml:space="preserve"> has also undergone a massive change. Keeping up with the competition of high end feature packed </w:t>
      </w:r>
      <w:proofErr w:type="spellStart"/>
      <w:r>
        <w:t>smartphones</w:t>
      </w:r>
      <w:proofErr w:type="spellEnd"/>
      <w:r>
        <w:t xml:space="preserve"> at mid-range price segment, </w:t>
      </w:r>
      <w:proofErr w:type="spellStart"/>
      <w:r>
        <w:t>Gionee</w:t>
      </w:r>
      <w:proofErr w:type="spellEnd"/>
      <w:r>
        <w:t xml:space="preserve"> has introduced the </w:t>
      </w:r>
      <w:proofErr w:type="spellStart"/>
      <w:r>
        <w:t>Gionee</w:t>
      </w:r>
      <w:proofErr w:type="spellEnd"/>
      <w:r>
        <w:t xml:space="preserve"> S6s. </w:t>
      </w:r>
    </w:p>
    <w:p w:rsidR="00410E21" w:rsidRPr="00DE5C40" w:rsidRDefault="00410E21" w:rsidP="00410E21">
      <w:pPr>
        <w:rPr>
          <w:b/>
        </w:rPr>
      </w:pPr>
      <w:r w:rsidRPr="00DE5C40">
        <w:rPr>
          <w:b/>
        </w:rPr>
        <w:t>The Specification</w:t>
      </w:r>
    </w:p>
    <w:p w:rsidR="00410E21" w:rsidRDefault="002F153F" w:rsidP="0017410C">
      <w:r>
        <w:t xml:space="preserve">The phone boasts a 5.5” full High definition display with 401 PPI for crisp and detailed imaging. The phone is powered by a 3150 </w:t>
      </w:r>
      <w:proofErr w:type="spellStart"/>
      <w:r>
        <w:t>mAh</w:t>
      </w:r>
      <w:proofErr w:type="spellEnd"/>
      <w:r>
        <w:t xml:space="preserve"> battery that could last for </w:t>
      </w:r>
      <w:r w:rsidR="003F1523">
        <w:t xml:space="preserve">12 hours </w:t>
      </w:r>
      <w:proofErr w:type="gramStart"/>
      <w:r w:rsidR="003F1523">
        <w:t>with 3G connectivity</w:t>
      </w:r>
      <w:proofErr w:type="gramEnd"/>
      <w:r w:rsidR="003F1523">
        <w:t xml:space="preserve">. On the processor end, the phone comes with </w:t>
      </w:r>
      <w:proofErr w:type="spellStart"/>
      <w:r w:rsidR="0017410C">
        <w:t>M</w:t>
      </w:r>
      <w:r w:rsidR="0017410C">
        <w:t>ediaTek</w:t>
      </w:r>
      <w:proofErr w:type="spellEnd"/>
      <w:r w:rsidR="0017410C">
        <w:t xml:space="preserve"> MT6753</w:t>
      </w:r>
      <w:r w:rsidR="0017410C">
        <w:t xml:space="preserve"> chipset and </w:t>
      </w:r>
      <w:proofErr w:type="spellStart"/>
      <w:r w:rsidR="0017410C">
        <w:t>Octa</w:t>
      </w:r>
      <w:proofErr w:type="spellEnd"/>
      <w:r w:rsidR="0017410C">
        <w:t xml:space="preserve"> core, 1.3 GHz, Cortex A53</w:t>
      </w:r>
      <w:r w:rsidR="0017410C">
        <w:t xml:space="preserve"> processor. </w:t>
      </w:r>
      <w:r w:rsidR="00887EBB">
        <w:t xml:space="preserve">The RAM storage is 3 GB. The internal storage is </w:t>
      </w:r>
      <w:r w:rsidR="00665C11">
        <w:t xml:space="preserve">32 GB. The storage can be expanded further through external SD card up to 128 GB. </w:t>
      </w:r>
    </w:p>
    <w:p w:rsidR="00FB0482" w:rsidRPr="00DE5C40" w:rsidRDefault="00FB0482" w:rsidP="0017410C">
      <w:pPr>
        <w:rPr>
          <w:b/>
        </w:rPr>
      </w:pPr>
      <w:r w:rsidRPr="00DE5C40">
        <w:rPr>
          <w:b/>
        </w:rPr>
        <w:t>The Camera</w:t>
      </w:r>
    </w:p>
    <w:p w:rsidR="00230096" w:rsidRDefault="00FB0482" w:rsidP="00230096">
      <w:pPr>
        <w:spacing w:line="175" w:lineRule="atLeast"/>
        <w:rPr>
          <w:rFonts w:eastAsia="Times New Roman" w:cstheme="minorHAnsi"/>
        </w:rPr>
      </w:pPr>
      <w:proofErr w:type="spellStart"/>
      <w:r>
        <w:t>Gionee</w:t>
      </w:r>
      <w:proofErr w:type="spellEnd"/>
      <w:r>
        <w:t xml:space="preserve"> has always focused strongly on </w:t>
      </w:r>
      <w:proofErr w:type="spellStart"/>
      <w:proofErr w:type="gramStart"/>
      <w:r>
        <w:t>it’s</w:t>
      </w:r>
      <w:proofErr w:type="spellEnd"/>
      <w:proofErr w:type="gramEnd"/>
      <w:r>
        <w:t xml:space="preserve"> snappers. Same goes with this S6s model too. It comes with a 13 MP rear camera with </w:t>
      </w:r>
      <w:proofErr w:type="spellStart"/>
      <w:r w:rsidR="00230096" w:rsidRPr="00230096">
        <w:rPr>
          <w:rFonts w:eastAsia="Times New Roman" w:cstheme="minorHAnsi"/>
        </w:rPr>
        <w:t>Exmor</w:t>
      </w:r>
      <w:proofErr w:type="spellEnd"/>
      <w:r w:rsidR="00230096" w:rsidRPr="00230096">
        <w:rPr>
          <w:rFonts w:eastAsia="Times New Roman" w:cstheme="minorHAnsi"/>
        </w:rPr>
        <w:t>-RS CMOS Sensor</w:t>
      </w:r>
      <w:r w:rsidR="00230096">
        <w:rPr>
          <w:rFonts w:eastAsia="Times New Roman" w:cstheme="minorHAnsi"/>
        </w:rPr>
        <w:t xml:space="preserve"> and 2.2 Aperture </w:t>
      </w:r>
      <w:proofErr w:type="gramStart"/>
      <w:r w:rsidR="00230096">
        <w:rPr>
          <w:rFonts w:eastAsia="Times New Roman" w:cstheme="minorHAnsi"/>
        </w:rPr>
        <w:t>mode</w:t>
      </w:r>
      <w:proofErr w:type="gramEnd"/>
      <w:r w:rsidR="00230096">
        <w:rPr>
          <w:rFonts w:eastAsia="Times New Roman" w:cstheme="minorHAnsi"/>
        </w:rPr>
        <w:t xml:space="preserve">. Similarly, on the front, it features </w:t>
      </w:r>
      <w:proofErr w:type="gramStart"/>
      <w:r w:rsidR="00230096">
        <w:rPr>
          <w:rFonts w:eastAsia="Times New Roman" w:cstheme="minorHAnsi"/>
        </w:rPr>
        <w:t>a</w:t>
      </w:r>
      <w:proofErr w:type="gramEnd"/>
      <w:r w:rsidR="00230096">
        <w:rPr>
          <w:rFonts w:eastAsia="Times New Roman" w:cstheme="minorHAnsi"/>
        </w:rPr>
        <w:t xml:space="preserve"> 8 MP camera with 2.2 aperture mode and LED flash. </w:t>
      </w:r>
    </w:p>
    <w:p w:rsidR="00B74962" w:rsidRPr="006E1D6E" w:rsidRDefault="00B74962" w:rsidP="00230096">
      <w:pPr>
        <w:spacing w:line="175" w:lineRule="atLeast"/>
        <w:rPr>
          <w:rFonts w:eastAsia="Times New Roman" w:cstheme="minorHAnsi"/>
          <w:b/>
        </w:rPr>
      </w:pPr>
      <w:r w:rsidRPr="006E1D6E">
        <w:rPr>
          <w:rFonts w:eastAsia="Times New Roman" w:cstheme="minorHAnsi"/>
          <w:b/>
        </w:rPr>
        <w:t>Positive Points</w:t>
      </w:r>
    </w:p>
    <w:p w:rsidR="00B74962" w:rsidRPr="006E1D6E" w:rsidRDefault="00E2455B" w:rsidP="006E1D6E">
      <w:pPr>
        <w:pStyle w:val="ListParagraph"/>
        <w:numPr>
          <w:ilvl w:val="0"/>
          <w:numId w:val="1"/>
        </w:numPr>
        <w:spacing w:line="175" w:lineRule="atLeast"/>
        <w:rPr>
          <w:rFonts w:eastAsia="Times New Roman" w:cstheme="minorHAnsi"/>
        </w:rPr>
      </w:pPr>
      <w:r w:rsidRPr="006E1D6E">
        <w:rPr>
          <w:rFonts w:eastAsia="Times New Roman" w:cstheme="minorHAnsi"/>
        </w:rPr>
        <w:t>Excellent battery backup</w:t>
      </w:r>
    </w:p>
    <w:p w:rsidR="00E2455B" w:rsidRPr="006E1D6E" w:rsidRDefault="00E2455B" w:rsidP="006E1D6E">
      <w:pPr>
        <w:pStyle w:val="ListParagraph"/>
        <w:numPr>
          <w:ilvl w:val="0"/>
          <w:numId w:val="1"/>
        </w:numPr>
        <w:spacing w:line="175" w:lineRule="atLeast"/>
        <w:rPr>
          <w:rFonts w:eastAsia="Times New Roman" w:cstheme="minorHAnsi"/>
        </w:rPr>
      </w:pPr>
      <w:r w:rsidRPr="006E1D6E">
        <w:rPr>
          <w:rFonts w:eastAsia="Times New Roman" w:cstheme="minorHAnsi"/>
        </w:rPr>
        <w:t>Good pair of snappers</w:t>
      </w:r>
    </w:p>
    <w:p w:rsidR="00E2455B" w:rsidRPr="006E1D6E" w:rsidRDefault="00E2455B" w:rsidP="006E1D6E">
      <w:pPr>
        <w:pStyle w:val="ListParagraph"/>
        <w:numPr>
          <w:ilvl w:val="0"/>
          <w:numId w:val="1"/>
        </w:numPr>
        <w:spacing w:line="175" w:lineRule="atLeast"/>
        <w:rPr>
          <w:rFonts w:eastAsia="Times New Roman" w:cstheme="minorHAnsi"/>
        </w:rPr>
      </w:pPr>
      <w:r w:rsidRPr="006E1D6E">
        <w:rPr>
          <w:rFonts w:eastAsia="Times New Roman" w:cstheme="minorHAnsi"/>
        </w:rPr>
        <w:t>Nice display</w:t>
      </w:r>
    </w:p>
    <w:p w:rsidR="00E2455B" w:rsidRPr="006E1D6E" w:rsidRDefault="00E2455B" w:rsidP="00230096">
      <w:pPr>
        <w:spacing w:line="175" w:lineRule="atLeast"/>
        <w:rPr>
          <w:rFonts w:eastAsia="Times New Roman" w:cstheme="minorHAnsi"/>
          <w:b/>
        </w:rPr>
      </w:pPr>
      <w:r w:rsidRPr="006E1D6E">
        <w:rPr>
          <w:rFonts w:eastAsia="Times New Roman" w:cstheme="minorHAnsi"/>
          <w:b/>
        </w:rPr>
        <w:t>Negative Points</w:t>
      </w:r>
    </w:p>
    <w:p w:rsidR="00E2455B" w:rsidRPr="005A6427" w:rsidRDefault="00E2455B" w:rsidP="005A6427">
      <w:pPr>
        <w:pStyle w:val="ListParagraph"/>
        <w:numPr>
          <w:ilvl w:val="0"/>
          <w:numId w:val="2"/>
        </w:numPr>
        <w:spacing w:line="175" w:lineRule="atLeast"/>
        <w:rPr>
          <w:rFonts w:eastAsia="Times New Roman" w:cstheme="minorHAnsi"/>
        </w:rPr>
      </w:pPr>
      <w:r w:rsidRPr="005A6427">
        <w:rPr>
          <w:rFonts w:eastAsia="Times New Roman" w:cstheme="minorHAnsi"/>
        </w:rPr>
        <w:t>Does not feature NFC</w:t>
      </w:r>
    </w:p>
    <w:p w:rsidR="00E2455B" w:rsidRPr="005A6427" w:rsidRDefault="00E2455B" w:rsidP="005A6427">
      <w:pPr>
        <w:pStyle w:val="ListParagraph"/>
        <w:numPr>
          <w:ilvl w:val="0"/>
          <w:numId w:val="2"/>
        </w:numPr>
        <w:spacing w:line="175" w:lineRule="atLeast"/>
        <w:rPr>
          <w:rFonts w:eastAsia="Times New Roman" w:cstheme="minorHAnsi"/>
        </w:rPr>
      </w:pPr>
      <w:r w:rsidRPr="005A6427">
        <w:rPr>
          <w:rFonts w:eastAsia="Times New Roman" w:cstheme="minorHAnsi"/>
        </w:rPr>
        <w:t>Has a sort of heating issue</w:t>
      </w:r>
    </w:p>
    <w:p w:rsidR="00E2455B" w:rsidRPr="005A6427" w:rsidRDefault="00E2455B" w:rsidP="005A6427">
      <w:pPr>
        <w:pStyle w:val="ListParagraph"/>
        <w:numPr>
          <w:ilvl w:val="0"/>
          <w:numId w:val="2"/>
        </w:numPr>
        <w:spacing w:line="175" w:lineRule="atLeast"/>
        <w:rPr>
          <w:rFonts w:eastAsia="Times New Roman" w:cstheme="minorHAnsi"/>
        </w:rPr>
      </w:pPr>
      <w:r w:rsidRPr="005A6427">
        <w:rPr>
          <w:rFonts w:eastAsia="Times New Roman" w:cstheme="minorHAnsi"/>
        </w:rPr>
        <w:t>Slightly overpriced</w:t>
      </w:r>
    </w:p>
    <w:p w:rsidR="005A6427" w:rsidRPr="005A6427" w:rsidRDefault="005A6427" w:rsidP="005A6427">
      <w:pPr>
        <w:pStyle w:val="ListParagraph"/>
        <w:numPr>
          <w:ilvl w:val="0"/>
          <w:numId w:val="2"/>
        </w:numPr>
        <w:spacing w:line="175" w:lineRule="atLeast"/>
        <w:rPr>
          <w:rFonts w:eastAsia="Times New Roman" w:cstheme="minorHAnsi"/>
        </w:rPr>
      </w:pPr>
      <w:r w:rsidRPr="005A6427">
        <w:rPr>
          <w:rFonts w:eastAsia="Times New Roman" w:cstheme="minorHAnsi"/>
        </w:rPr>
        <w:t>Hybrid SIM for the 2</w:t>
      </w:r>
      <w:r w:rsidRPr="005A6427">
        <w:rPr>
          <w:rFonts w:eastAsia="Times New Roman" w:cstheme="minorHAnsi"/>
          <w:vertAlign w:val="superscript"/>
        </w:rPr>
        <w:t>nd</w:t>
      </w:r>
      <w:r w:rsidRPr="005A6427">
        <w:rPr>
          <w:rFonts w:eastAsia="Times New Roman" w:cstheme="minorHAnsi"/>
        </w:rPr>
        <w:t xml:space="preserve"> slot</w:t>
      </w:r>
    </w:p>
    <w:p w:rsidR="00E2455B" w:rsidRPr="00230096" w:rsidRDefault="00E2455B" w:rsidP="00230096">
      <w:pPr>
        <w:spacing w:line="175" w:lineRule="atLeast"/>
        <w:rPr>
          <w:rFonts w:ascii="Tahoma" w:eastAsia="Times New Roman" w:hAnsi="Tahoma" w:cs="Tahoma"/>
          <w:color w:val="333333"/>
          <w:sz w:val="12"/>
          <w:szCs w:val="12"/>
        </w:rPr>
      </w:pPr>
    </w:p>
    <w:p w:rsidR="00410E21" w:rsidRPr="00BB05B3" w:rsidRDefault="00DE5C40" w:rsidP="00410E21">
      <w:pPr>
        <w:rPr>
          <w:b/>
        </w:rPr>
      </w:pPr>
      <w:r w:rsidRPr="00BB05B3">
        <w:rPr>
          <w:b/>
        </w:rPr>
        <w:t>Final Verdict</w:t>
      </w:r>
    </w:p>
    <w:p w:rsidR="00DE5C40" w:rsidRDefault="00DE5C40" w:rsidP="00410E21">
      <w:r>
        <w:t xml:space="preserve">The </w:t>
      </w:r>
      <w:proofErr w:type="spellStart"/>
      <w:r>
        <w:t>Gionee</w:t>
      </w:r>
      <w:proofErr w:type="spellEnd"/>
      <w:r>
        <w:t xml:space="preserve"> S6s is available for a price of 12,000 Indian Rupees. For this price, the phone may not be a bad option to consider. However, the phone may find some good competition from brands like Honor, </w:t>
      </w:r>
      <w:proofErr w:type="spellStart"/>
      <w:r>
        <w:t>Xiaomi</w:t>
      </w:r>
      <w:proofErr w:type="spellEnd"/>
      <w:r>
        <w:t xml:space="preserve">, and </w:t>
      </w:r>
      <w:proofErr w:type="spellStart"/>
      <w:r>
        <w:t>Coolpad</w:t>
      </w:r>
      <w:proofErr w:type="spellEnd"/>
      <w:r>
        <w:t xml:space="preserve"> since they are offering similar specification based mobile phones at lesser price. </w:t>
      </w:r>
    </w:p>
    <w:p w:rsidR="00410E21" w:rsidRDefault="00410E21" w:rsidP="00410E21"/>
    <w:sectPr w:rsidR="00410E21" w:rsidSect="00B74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45AF1"/>
    <w:multiLevelType w:val="hybridMultilevel"/>
    <w:tmpl w:val="3D36B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AF4DD1"/>
    <w:multiLevelType w:val="hybridMultilevel"/>
    <w:tmpl w:val="1D329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410E21"/>
    <w:rsid w:val="001330F0"/>
    <w:rsid w:val="0017410C"/>
    <w:rsid w:val="00230096"/>
    <w:rsid w:val="002D0282"/>
    <w:rsid w:val="002F153F"/>
    <w:rsid w:val="003F1523"/>
    <w:rsid w:val="00410E21"/>
    <w:rsid w:val="005A6427"/>
    <w:rsid w:val="00665C11"/>
    <w:rsid w:val="006E1D6E"/>
    <w:rsid w:val="00887EBB"/>
    <w:rsid w:val="00B74962"/>
    <w:rsid w:val="00B74ABF"/>
    <w:rsid w:val="00BB05B3"/>
    <w:rsid w:val="00DE5C40"/>
    <w:rsid w:val="00E2081F"/>
    <w:rsid w:val="00E2455B"/>
    <w:rsid w:val="00FB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D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7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Indranil Roy</dc:creator>
  <cp:lastModifiedBy>Indranil Roy</cp:lastModifiedBy>
  <cp:revision>14</cp:revision>
  <dcterms:created xsi:type="dcterms:W3CDTF">2017-08-11T13:29:00Z</dcterms:created>
  <dcterms:modified xsi:type="dcterms:W3CDTF">2017-08-11T13:54:00Z</dcterms:modified>
</cp:coreProperties>
</file>